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1" w:rsidRDefault="00954750" w:rsidP="009547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MORFOGÊNESE</w:t>
      </w:r>
    </w:p>
    <w:p w:rsidR="007074D2" w:rsidRDefault="006A5D40" w:rsidP="002B2611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074D2">
        <w:rPr>
          <w:rFonts w:ascii="Arial" w:hAnsi="Arial" w:cs="Arial"/>
        </w:rPr>
        <w:t xml:space="preserve">A terceira semana do desenvolvimento </w:t>
      </w:r>
      <w:r w:rsidR="007074D2" w:rsidRPr="007074D2">
        <w:rPr>
          <w:rFonts w:ascii="Arial" w:hAnsi="Arial" w:cs="Arial"/>
        </w:rPr>
        <w:t>embrionário se caracteriza</w:t>
      </w:r>
      <w:r w:rsidR="007074D2">
        <w:rPr>
          <w:rFonts w:ascii="Arial" w:hAnsi="Arial" w:cs="Arial"/>
        </w:rPr>
        <w:t xml:space="preserve"> por </w:t>
      </w:r>
      <w:r w:rsidR="002B2611">
        <w:rPr>
          <w:rFonts w:ascii="Arial" w:hAnsi="Arial" w:cs="Arial"/>
        </w:rPr>
        <w:t>três</w:t>
      </w:r>
      <w:r w:rsidR="007074D2">
        <w:rPr>
          <w:rFonts w:ascii="Arial" w:hAnsi="Arial" w:cs="Arial"/>
        </w:rPr>
        <w:t xml:space="preserve"> eventos:</w:t>
      </w:r>
      <w:r w:rsidR="007074D2" w:rsidRPr="007074D2">
        <w:rPr>
          <w:rFonts w:ascii="Arial" w:hAnsi="Arial" w:cs="Arial"/>
        </w:rPr>
        <w:t xml:space="preserve"> pelo aparecimento da </w:t>
      </w:r>
      <w:r w:rsidR="007074D2" w:rsidRPr="007074D2">
        <w:rPr>
          <w:rFonts w:ascii="Arial" w:hAnsi="Arial" w:cs="Arial"/>
          <w:color w:val="FF0000"/>
        </w:rPr>
        <w:t xml:space="preserve">linha primitiva </w:t>
      </w:r>
      <w:r w:rsidR="007074D2" w:rsidRPr="007074D2">
        <w:rPr>
          <w:rFonts w:ascii="Arial" w:hAnsi="Arial" w:cs="Arial"/>
        </w:rPr>
        <w:t>que vai orientar</w:t>
      </w:r>
      <w:r w:rsidR="007074D2">
        <w:rPr>
          <w:rFonts w:ascii="Arial" w:hAnsi="Arial" w:cs="Arial"/>
        </w:rPr>
        <w:t xml:space="preserve"> (direita, esquerda, anus, boca)</w:t>
      </w:r>
      <w:r w:rsidR="007074D2" w:rsidRPr="007074D2">
        <w:rPr>
          <w:rFonts w:ascii="Arial" w:hAnsi="Arial" w:cs="Arial"/>
        </w:rPr>
        <w:t xml:space="preserve"> o futuro embrião no disco embrionário; a formação da </w:t>
      </w:r>
      <w:r w:rsidR="007074D2" w:rsidRPr="007074D2">
        <w:rPr>
          <w:rFonts w:ascii="Arial" w:hAnsi="Arial" w:cs="Arial"/>
          <w:color w:val="FF0000"/>
        </w:rPr>
        <w:t>notocorda</w:t>
      </w:r>
      <w:r w:rsidR="007074D2" w:rsidRPr="007074D2">
        <w:rPr>
          <w:rFonts w:ascii="Arial" w:hAnsi="Arial" w:cs="Arial"/>
        </w:rPr>
        <w:t>, que é uma estrutura embrionária de em forma de tubo, que dará lugar à coluna vertebral. Ela também dará origem ao crânio dos vertebrados. A notocorda servirá</w:t>
      </w:r>
      <w:r w:rsidR="007074D2">
        <w:rPr>
          <w:rFonts w:ascii="Arial" w:hAnsi="Arial" w:cs="Arial"/>
        </w:rPr>
        <w:t xml:space="preserve"> como proteção ao sistema nervoso central. A formação do </w:t>
      </w:r>
      <w:r w:rsidR="007074D2" w:rsidRPr="007074D2">
        <w:rPr>
          <w:rFonts w:ascii="Arial" w:hAnsi="Arial" w:cs="Arial"/>
          <w:color w:val="FF0000"/>
        </w:rPr>
        <w:t xml:space="preserve">disco trilaminar </w:t>
      </w:r>
      <w:r w:rsidR="007074D2">
        <w:rPr>
          <w:rFonts w:ascii="Arial" w:hAnsi="Arial" w:cs="Arial"/>
        </w:rPr>
        <w:t>(</w:t>
      </w:r>
      <w:r w:rsidR="00A97C2E">
        <w:rPr>
          <w:rFonts w:ascii="Arial" w:hAnsi="Arial" w:cs="Arial"/>
          <w:color w:val="00B050"/>
        </w:rPr>
        <w:t>endoderma</w:t>
      </w:r>
      <w:r w:rsidR="007074D2">
        <w:rPr>
          <w:rFonts w:ascii="Arial" w:hAnsi="Arial" w:cs="Arial"/>
        </w:rPr>
        <w:t xml:space="preserve">, </w:t>
      </w:r>
      <w:r w:rsidR="00A97C2E" w:rsidRPr="007074D2">
        <w:rPr>
          <w:rFonts w:ascii="Arial" w:hAnsi="Arial" w:cs="Arial"/>
          <w:color w:val="00B050"/>
        </w:rPr>
        <w:t>ectoderma</w:t>
      </w:r>
      <w:r w:rsidR="007074D2">
        <w:rPr>
          <w:rFonts w:ascii="Arial" w:hAnsi="Arial" w:cs="Arial"/>
        </w:rPr>
        <w:t xml:space="preserve"> e </w:t>
      </w:r>
      <w:r w:rsidR="00A97C2E" w:rsidRPr="007074D2">
        <w:rPr>
          <w:rFonts w:ascii="Arial" w:hAnsi="Arial" w:cs="Arial"/>
          <w:color w:val="00B050"/>
        </w:rPr>
        <w:t>mesoderma</w:t>
      </w:r>
      <w:r w:rsidR="007074D2">
        <w:rPr>
          <w:rFonts w:ascii="Arial" w:hAnsi="Arial" w:cs="Arial"/>
        </w:rPr>
        <w:t xml:space="preserve">) é o que realmente caracteriza a gastrulação, gerando a </w:t>
      </w:r>
      <w:r w:rsidR="007074D2" w:rsidRPr="007074D2">
        <w:rPr>
          <w:rFonts w:ascii="Arial" w:hAnsi="Arial" w:cs="Arial"/>
          <w:color w:val="00B050"/>
        </w:rPr>
        <w:t>gástrula</w:t>
      </w:r>
      <w:r w:rsidR="007074D2">
        <w:rPr>
          <w:rFonts w:ascii="Arial" w:hAnsi="Arial" w:cs="Arial"/>
        </w:rPr>
        <w:t xml:space="preserve"> (imagem em corte abaixo).</w:t>
      </w:r>
    </w:p>
    <w:p w:rsidR="007074D2" w:rsidRDefault="007074D2" w:rsidP="002B2611">
      <w:pPr>
        <w:pStyle w:val="text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00FB9B" wp14:editId="67C154E7">
            <wp:extent cx="2855595" cy="1751330"/>
            <wp:effectExtent l="0" t="0" r="1905" b="1270"/>
            <wp:docPr id="4" name="irc_mi" descr="http://felipebatistela.files.wordpress.com/2008/10/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elipebatistela.files.wordpress.com/2008/10/00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D2" w:rsidRDefault="00A97C2E" w:rsidP="002B2611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disco trilaminar formado pelos folhetos embrionários ectoderma, mesoderma e endoderma </w:t>
      </w:r>
      <w:r w:rsidR="00D64770">
        <w:rPr>
          <w:rFonts w:ascii="Arial" w:hAnsi="Arial" w:cs="Arial"/>
        </w:rPr>
        <w:t>dará origem a todos os tecidos e órgãos do futuro embrião</w:t>
      </w:r>
      <w:r w:rsidR="002B2611">
        <w:rPr>
          <w:rFonts w:ascii="Arial" w:hAnsi="Arial" w:cs="Arial"/>
        </w:rPr>
        <w:t>, uma vez que é exatamente no final da terceira semana que encontraremos o embrião formado e por isso a nomenclatura MORFOGÊNESE (forma de embrião).</w:t>
      </w:r>
    </w:p>
    <w:p w:rsidR="002B2611" w:rsidRDefault="002B2611" w:rsidP="002B2611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Faça uma pesquisa e cite quais órgãos e tecidos são formados por cada folheto embrionário.</w:t>
      </w:r>
    </w:p>
    <w:p w:rsidR="002B2611" w:rsidRDefault="002B2611" w:rsidP="002B2611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</w:t>
      </w:r>
    </w:p>
    <w:p w:rsidR="00CF51A9" w:rsidRPr="00CF51A9" w:rsidRDefault="00CF51A9" w:rsidP="00CF51A9">
      <w:pPr>
        <w:pStyle w:val="SemEspaamento"/>
      </w:pPr>
      <w:r w:rsidRPr="00CF51A9">
        <w:t xml:space="preserve">Ectoderma: </w:t>
      </w:r>
    </w:p>
    <w:p w:rsidR="00CF51A9" w:rsidRPr="00CF51A9" w:rsidRDefault="00CF51A9" w:rsidP="00CF51A9">
      <w:pPr>
        <w:pStyle w:val="SemEspaamento"/>
      </w:pPr>
      <w:r w:rsidRPr="00CF51A9">
        <w:t>- Epiderme e anexos cutâneos (</w:t>
      </w:r>
      <w:proofErr w:type="spellStart"/>
      <w:r w:rsidRPr="00CF51A9">
        <w:t>pêlos</w:t>
      </w:r>
      <w:proofErr w:type="spellEnd"/>
      <w:r w:rsidRPr="00CF51A9">
        <w:t xml:space="preserve"> e glândulas mucosas); </w:t>
      </w:r>
    </w:p>
    <w:p w:rsidR="00CF51A9" w:rsidRPr="00CF51A9" w:rsidRDefault="00CF51A9" w:rsidP="00CF51A9">
      <w:pPr>
        <w:pStyle w:val="SemEspaamento"/>
      </w:pPr>
      <w:r w:rsidRPr="00CF51A9">
        <w:t xml:space="preserve">- Todas as estruturas do sistema nervoso (encéfalo, nervos, gânglios nervosos e medula espinhal); </w:t>
      </w:r>
    </w:p>
    <w:p w:rsidR="00CF51A9" w:rsidRPr="00CF51A9" w:rsidRDefault="00CF51A9" w:rsidP="00CF51A9">
      <w:pPr>
        <w:pStyle w:val="SemEspaamento"/>
      </w:pPr>
      <w:r w:rsidRPr="00CF51A9">
        <w:t xml:space="preserve">- epitélio de revestimento das cavidades nasais, bucal e anal. </w:t>
      </w:r>
    </w:p>
    <w:p w:rsidR="00CF51A9" w:rsidRPr="00CF51A9" w:rsidRDefault="00CF51A9" w:rsidP="00CF51A9">
      <w:pPr>
        <w:pStyle w:val="SemEspaamento"/>
      </w:pPr>
    </w:p>
    <w:p w:rsidR="00CF51A9" w:rsidRPr="00CF51A9" w:rsidRDefault="00CF51A9" w:rsidP="00CF51A9">
      <w:pPr>
        <w:pStyle w:val="SemEspaamento"/>
      </w:pPr>
      <w:r w:rsidRPr="00CF51A9">
        <w:t xml:space="preserve">Mesoderma: </w:t>
      </w:r>
    </w:p>
    <w:p w:rsidR="00CF51A9" w:rsidRPr="00CF51A9" w:rsidRDefault="00CF51A9" w:rsidP="00CF51A9">
      <w:pPr>
        <w:pStyle w:val="SemEspaamento"/>
      </w:pPr>
      <w:r w:rsidRPr="00CF51A9">
        <w:t xml:space="preserve">- Forma a camada interna da pele (derme). </w:t>
      </w:r>
    </w:p>
    <w:p w:rsidR="00CF51A9" w:rsidRPr="00CF51A9" w:rsidRDefault="00CF51A9" w:rsidP="00CF51A9">
      <w:pPr>
        <w:pStyle w:val="SemEspaamento"/>
      </w:pPr>
      <w:r w:rsidRPr="00CF51A9">
        <w:t xml:space="preserve">- Músculos lisos e esqueléticos; </w:t>
      </w:r>
    </w:p>
    <w:p w:rsidR="00CF51A9" w:rsidRPr="00CF51A9" w:rsidRDefault="00CF51A9" w:rsidP="00CF51A9">
      <w:pPr>
        <w:pStyle w:val="SemEspaamento"/>
      </w:pPr>
      <w:r w:rsidRPr="00CF51A9">
        <w:t xml:space="preserve">- Sistema circulatório (coração, vasos </w:t>
      </w:r>
      <w:proofErr w:type="spellStart"/>
      <w:r w:rsidRPr="00CF51A9">
        <w:t>sangüíneos</w:t>
      </w:r>
      <w:proofErr w:type="spellEnd"/>
      <w:r w:rsidRPr="00CF51A9">
        <w:t xml:space="preserve">, tecido linfático, tecido conjuntivo); </w:t>
      </w:r>
    </w:p>
    <w:p w:rsidR="00CF51A9" w:rsidRPr="00CF51A9" w:rsidRDefault="00CF51A9" w:rsidP="00CF51A9">
      <w:pPr>
        <w:pStyle w:val="SemEspaamento"/>
      </w:pPr>
      <w:r w:rsidRPr="00CF51A9">
        <w:t xml:space="preserve">- Sistema esquelético (ossos e cartilagem); </w:t>
      </w:r>
    </w:p>
    <w:p w:rsidR="00CF51A9" w:rsidRPr="00CF51A9" w:rsidRDefault="00CF51A9" w:rsidP="00CF51A9">
      <w:pPr>
        <w:pStyle w:val="SemEspaamento"/>
      </w:pPr>
      <w:r w:rsidRPr="00CF51A9">
        <w:t xml:space="preserve">- Sistema excretor e reprodutor (órgãos genitais, rins, uretra, bexiga e gônadas). </w:t>
      </w:r>
    </w:p>
    <w:p w:rsidR="00CF51A9" w:rsidRPr="00CF51A9" w:rsidRDefault="00CF51A9" w:rsidP="00CF51A9">
      <w:pPr>
        <w:pStyle w:val="SemEspaamento"/>
      </w:pPr>
    </w:p>
    <w:p w:rsidR="00CF51A9" w:rsidRPr="00CF51A9" w:rsidRDefault="00CF51A9" w:rsidP="00CF51A9">
      <w:pPr>
        <w:pStyle w:val="SemEspaamento"/>
      </w:pPr>
      <w:r w:rsidRPr="00CF51A9">
        <w:t xml:space="preserve">Endoderma: </w:t>
      </w:r>
    </w:p>
    <w:p w:rsidR="00CF51A9" w:rsidRPr="00CF51A9" w:rsidRDefault="00CF51A9" w:rsidP="00CF51A9">
      <w:pPr>
        <w:pStyle w:val="SemEspaamento"/>
      </w:pPr>
      <w:r w:rsidRPr="00CF51A9">
        <w:lastRenderedPageBreak/>
        <w:t xml:space="preserve">- Epitélio de revestimento e glândulas do trato digestivo, com exceção da cavidade oral e anal; </w:t>
      </w:r>
    </w:p>
    <w:p w:rsidR="00CF51A9" w:rsidRPr="00CF51A9" w:rsidRDefault="00CF51A9" w:rsidP="00CF51A9">
      <w:pPr>
        <w:pStyle w:val="SemEspaamento"/>
      </w:pPr>
      <w:r w:rsidRPr="00CF51A9">
        <w:t xml:space="preserve">- Sistema respiratório (pulmão); </w:t>
      </w:r>
    </w:p>
    <w:p w:rsidR="002B2611" w:rsidRPr="00CF51A9" w:rsidRDefault="00CF51A9" w:rsidP="00CF51A9">
      <w:pPr>
        <w:pStyle w:val="SemEspaamento"/>
      </w:pPr>
      <w:r w:rsidRPr="00CF51A9">
        <w:t>- Fígado e pâncreas.</w:t>
      </w:r>
    </w:p>
    <w:p w:rsidR="002B2611" w:rsidRDefault="002B2611" w:rsidP="007074D2">
      <w:pPr>
        <w:pStyle w:val="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52CEE">
        <w:rPr>
          <w:rFonts w:ascii="Arial" w:hAnsi="Arial" w:cs="Arial"/>
        </w:rPr>
        <w:t>No final</w:t>
      </w:r>
      <w:r w:rsidR="00375EAF">
        <w:rPr>
          <w:rFonts w:ascii="Arial" w:hAnsi="Arial" w:cs="Arial"/>
        </w:rPr>
        <w:t xml:space="preserve"> terceira semana do desenvolvimento ontogenético humano</w:t>
      </w:r>
      <w:r w:rsidR="00C52CEE">
        <w:rPr>
          <w:rFonts w:ascii="Arial" w:hAnsi="Arial" w:cs="Arial"/>
        </w:rPr>
        <w:t xml:space="preserve"> e início da quarta semana</w:t>
      </w:r>
      <w:r w:rsidR="00375EAF">
        <w:rPr>
          <w:rFonts w:ascii="Arial" w:hAnsi="Arial" w:cs="Arial"/>
        </w:rPr>
        <w:t xml:space="preserve"> ainda é formada uma estrutura chamada </w:t>
      </w:r>
      <w:r w:rsidR="00375EAF" w:rsidRPr="00375EAF">
        <w:rPr>
          <w:rFonts w:ascii="Arial" w:hAnsi="Arial" w:cs="Arial"/>
          <w:color w:val="FF0000"/>
        </w:rPr>
        <w:t xml:space="preserve">tubo neural </w:t>
      </w:r>
      <w:r w:rsidR="00375EAF">
        <w:rPr>
          <w:rFonts w:ascii="Arial" w:hAnsi="Arial" w:cs="Arial"/>
        </w:rPr>
        <w:t>que dará origem ao sistema nervoso central (</w:t>
      </w:r>
      <w:r w:rsidR="00312DC9">
        <w:rPr>
          <w:rFonts w:ascii="Arial" w:hAnsi="Arial" w:cs="Arial"/>
        </w:rPr>
        <w:t>encéfalo e medula). Apenas para recordar, a notocorda formará as vértebras e caixa craniana que protegerá o sistema nervoso central que será desenvolvido a partir do tubo neural.</w:t>
      </w:r>
    </w:p>
    <w:p w:rsidR="00375EAF" w:rsidRDefault="00312DC9" w:rsidP="00312DC9">
      <w:pPr>
        <w:pStyle w:val="texto"/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C270D4" wp14:editId="14E4AA11">
            <wp:extent cx="3424687" cy="2382441"/>
            <wp:effectExtent l="0" t="0" r="4445" b="0"/>
            <wp:docPr id="5" name="irc_mi" descr="http://4.bp.blogspot.com/-CFURC1t-ydw/UHVlwh2o5cI/AAAAAAAACIc/FHOAxpJsTnM/s1600/FI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CFURC1t-ydw/UHVlwh2o5cI/AAAAAAAACIc/FHOAxpJsTnM/s1600/FIG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56" cy="23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C9" w:rsidRDefault="00312DC9" w:rsidP="00044118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fechamento do tubo neural ocorre entre o 25 e 27 dias após a fertilização. Antes mesmo de termos o embrião. Nesse momento estamos falando do estágio de </w:t>
      </w:r>
      <w:r w:rsidRPr="00312DC9">
        <w:rPr>
          <w:rFonts w:ascii="Arial" w:hAnsi="Arial" w:cs="Arial"/>
          <w:color w:val="00B050"/>
        </w:rPr>
        <w:t>nêurula</w:t>
      </w:r>
      <w:r>
        <w:rPr>
          <w:rFonts w:ascii="Arial" w:hAnsi="Arial" w:cs="Arial"/>
        </w:rPr>
        <w:t>.</w:t>
      </w:r>
      <w:r w:rsidR="00C52CEE">
        <w:rPr>
          <w:rFonts w:ascii="Arial" w:hAnsi="Arial" w:cs="Arial"/>
        </w:rPr>
        <w:t xml:space="preserve"> </w:t>
      </w:r>
      <w:r w:rsidR="00044118">
        <w:rPr>
          <w:rFonts w:ascii="Arial" w:hAnsi="Arial" w:cs="Arial"/>
        </w:rPr>
        <w:t>Algumas más formações do sistema nervoso ocorrem por uma falha no fechamento do tudo neural exatamente nesse período. Tudo isso acontece por falta de um micro nutriente essencial para o desenvolvimento do sistema nervoso.</w:t>
      </w:r>
    </w:p>
    <w:p w:rsidR="00312DC9" w:rsidRDefault="00044118" w:rsidP="00115AEB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partir de uma investigação descreva o micro nutriente faltante e pelo</w:t>
      </w:r>
      <w:r w:rsidR="00115AEB">
        <w:rPr>
          <w:rFonts w:ascii="Arial" w:hAnsi="Arial" w:cs="Arial"/>
        </w:rPr>
        <w:t xml:space="preserve"> menos </w:t>
      </w:r>
      <w:r w:rsidR="009C3C4C">
        <w:rPr>
          <w:rFonts w:ascii="Arial" w:hAnsi="Arial" w:cs="Arial"/>
        </w:rPr>
        <w:t>três más</w:t>
      </w:r>
      <w:r>
        <w:rPr>
          <w:rFonts w:ascii="Arial" w:hAnsi="Arial" w:cs="Arial"/>
        </w:rPr>
        <w:t xml:space="preserve"> formações acarretadas por essa falta</w:t>
      </w:r>
      <w:r w:rsidR="00115AEB">
        <w:rPr>
          <w:rFonts w:ascii="Arial" w:hAnsi="Arial" w:cs="Arial"/>
        </w:rPr>
        <w:t xml:space="preserve"> – Anexe imagens</w:t>
      </w:r>
      <w:r>
        <w:rPr>
          <w:rFonts w:ascii="Arial" w:hAnsi="Arial" w:cs="Arial"/>
        </w:rPr>
        <w:t>.</w:t>
      </w:r>
    </w:p>
    <w:p w:rsidR="009C3C4C" w:rsidRDefault="00115AEB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Resposta: </w:t>
      </w:r>
    </w:p>
    <w:p w:rsidR="002814D5" w:rsidRDefault="00007F56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Ácido Fólico.</w:t>
      </w:r>
    </w:p>
    <w:p w:rsidR="002814D5" w:rsidRDefault="00007F56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Hidrocefalia,</w:t>
      </w:r>
      <w:r w:rsidRPr="00007F56">
        <w:rPr>
          <w:rFonts w:ascii="Arial" w:hAnsi="Arial" w:cs="Arial"/>
        </w:rPr>
        <w:t xml:space="preserve"> </w:t>
      </w:r>
      <w:proofErr w:type="spellStart"/>
      <w:r w:rsidRPr="00007F56">
        <w:rPr>
          <w:rFonts w:ascii="Arial" w:hAnsi="Arial" w:cs="Arial"/>
        </w:rPr>
        <w:t>Mielomeningocele</w:t>
      </w:r>
      <w:proofErr w:type="spellEnd"/>
      <w:r>
        <w:rPr>
          <w:rFonts w:ascii="Arial" w:hAnsi="Arial" w:cs="Arial"/>
        </w:rPr>
        <w:t xml:space="preserve"> e </w:t>
      </w:r>
      <w:proofErr w:type="spellStart"/>
      <w:r w:rsidRPr="00007F56">
        <w:rPr>
          <w:rFonts w:ascii="Arial" w:hAnsi="Arial" w:cs="Arial"/>
        </w:rPr>
        <w:t>Exencefalia</w:t>
      </w:r>
      <w:proofErr w:type="spellEnd"/>
      <w:r>
        <w:rPr>
          <w:rFonts w:ascii="Arial" w:hAnsi="Arial" w:cs="Arial"/>
        </w:rPr>
        <w:t>.</w:t>
      </w:r>
    </w:p>
    <w:p w:rsidR="00007F56" w:rsidRDefault="00007F56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1893039" cy="1846053"/>
            <wp:effectExtent l="0" t="0" r="0" b="1905"/>
            <wp:docPr id="1" name="Imagem 1" descr="Resultado de imagem para hidrocef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hidrocefal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04" cy="18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D5" w:rsidRDefault="00007F56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975926" cy="2199735"/>
            <wp:effectExtent l="0" t="0" r="0" b="0"/>
            <wp:docPr id="2" name="Imagem 2" descr="Resultado de imagem para Mielomeningo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ielomeningoce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44" cy="21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56" w:rsidRDefault="00007F56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735342" cy="2096219"/>
            <wp:effectExtent l="0" t="0" r="0" b="0"/>
            <wp:docPr id="3" name="Imagem 3" descr="Resultado de imagem para Exencef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Exencefal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73" cy="209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D5" w:rsidRDefault="002814D5" w:rsidP="002814D5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C3C4C" w:rsidRDefault="009C3C4C" w:rsidP="009C3C4C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Pesquise ainda quais alimentos </w:t>
      </w:r>
      <w:r w:rsidR="00ED2486">
        <w:rPr>
          <w:rFonts w:ascii="Arial" w:hAnsi="Arial" w:cs="Arial"/>
        </w:rPr>
        <w:t>contem</w:t>
      </w:r>
      <w:r>
        <w:rPr>
          <w:rFonts w:ascii="Arial" w:hAnsi="Arial" w:cs="Arial"/>
        </w:rPr>
        <w:t xml:space="preserve"> fonte desse micro nutriente necessário para uma boa formação do tubo neural.</w:t>
      </w:r>
    </w:p>
    <w:p w:rsidR="009C3C4C" w:rsidRDefault="009C3C4C" w:rsidP="009C3C4C">
      <w:pPr>
        <w:pStyle w:val="text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Resposta: </w:t>
      </w:r>
      <w:r w:rsidR="00007F56" w:rsidRPr="00007F56">
        <w:t xml:space="preserve">Fígado de galinha cozido, Fígado de peru cozido, Levedo de cerveja, Fígado de boi cozido, Lentilhas, Quiabo, Feijão preto, Espinafre, Soja </w:t>
      </w:r>
      <w:bookmarkStart w:id="0" w:name="_GoBack"/>
      <w:bookmarkEnd w:id="0"/>
      <w:r w:rsidR="00007F56" w:rsidRPr="00007F56">
        <w:t xml:space="preserve">Verde, </w:t>
      </w:r>
      <w:proofErr w:type="gramStart"/>
      <w:r w:rsidR="00007F56" w:rsidRPr="00007F56">
        <w:t>Macarrão</w:t>
      </w:r>
      <w:proofErr w:type="gramEnd"/>
    </w:p>
    <w:sectPr w:rsidR="009C3C4C" w:rsidSect="006D16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Sp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DBC"/>
    <w:multiLevelType w:val="hybridMultilevel"/>
    <w:tmpl w:val="D06A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1B6E"/>
    <w:multiLevelType w:val="hybridMultilevel"/>
    <w:tmpl w:val="1A5E05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5B35"/>
    <w:multiLevelType w:val="hybridMultilevel"/>
    <w:tmpl w:val="68806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60A2C"/>
    <w:multiLevelType w:val="hybridMultilevel"/>
    <w:tmpl w:val="8F44C5A4"/>
    <w:lvl w:ilvl="0" w:tplc="188879F0">
      <w:start w:val="2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977165"/>
    <w:multiLevelType w:val="hybridMultilevel"/>
    <w:tmpl w:val="03E8456C"/>
    <w:lvl w:ilvl="0" w:tplc="36A611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D5D"/>
    <w:multiLevelType w:val="hybridMultilevel"/>
    <w:tmpl w:val="3CAE5F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60E53"/>
    <w:multiLevelType w:val="hybridMultilevel"/>
    <w:tmpl w:val="AF828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A4718"/>
    <w:multiLevelType w:val="hybridMultilevel"/>
    <w:tmpl w:val="58042B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57"/>
    <w:rsid w:val="00000F02"/>
    <w:rsid w:val="00004DE3"/>
    <w:rsid w:val="00005B31"/>
    <w:rsid w:val="00006816"/>
    <w:rsid w:val="00007F56"/>
    <w:rsid w:val="000169EE"/>
    <w:rsid w:val="00021028"/>
    <w:rsid w:val="0002486D"/>
    <w:rsid w:val="00030CF4"/>
    <w:rsid w:val="00034335"/>
    <w:rsid w:val="0003676C"/>
    <w:rsid w:val="0003688D"/>
    <w:rsid w:val="000422E1"/>
    <w:rsid w:val="000423DF"/>
    <w:rsid w:val="00044118"/>
    <w:rsid w:val="00064E01"/>
    <w:rsid w:val="0006564C"/>
    <w:rsid w:val="0007194A"/>
    <w:rsid w:val="00073E36"/>
    <w:rsid w:val="0007658B"/>
    <w:rsid w:val="00076C3F"/>
    <w:rsid w:val="0009012E"/>
    <w:rsid w:val="0009335E"/>
    <w:rsid w:val="000A00C4"/>
    <w:rsid w:val="000A4A0C"/>
    <w:rsid w:val="000B5080"/>
    <w:rsid w:val="000D4094"/>
    <w:rsid w:val="000E3050"/>
    <w:rsid w:val="000E370E"/>
    <w:rsid w:val="000F6F8E"/>
    <w:rsid w:val="00102375"/>
    <w:rsid w:val="00104BBD"/>
    <w:rsid w:val="001113FF"/>
    <w:rsid w:val="00113FFE"/>
    <w:rsid w:val="00115AEB"/>
    <w:rsid w:val="00126C00"/>
    <w:rsid w:val="00132297"/>
    <w:rsid w:val="00141A6E"/>
    <w:rsid w:val="00145670"/>
    <w:rsid w:val="00150E6F"/>
    <w:rsid w:val="001522E5"/>
    <w:rsid w:val="00153028"/>
    <w:rsid w:val="0015615E"/>
    <w:rsid w:val="0017377B"/>
    <w:rsid w:val="00174C53"/>
    <w:rsid w:val="00180EE6"/>
    <w:rsid w:val="001A1C50"/>
    <w:rsid w:val="001B45E1"/>
    <w:rsid w:val="001C4F11"/>
    <w:rsid w:val="001D2278"/>
    <w:rsid w:val="001D3C2D"/>
    <w:rsid w:val="001E0383"/>
    <w:rsid w:val="001E045A"/>
    <w:rsid w:val="001E2302"/>
    <w:rsid w:val="001E3F6F"/>
    <w:rsid w:val="001E6BFC"/>
    <w:rsid w:val="001E7DAD"/>
    <w:rsid w:val="001F002D"/>
    <w:rsid w:val="001F2D1D"/>
    <w:rsid w:val="001F2E77"/>
    <w:rsid w:val="001F65F0"/>
    <w:rsid w:val="002002A2"/>
    <w:rsid w:val="00200B54"/>
    <w:rsid w:val="00202664"/>
    <w:rsid w:val="00210088"/>
    <w:rsid w:val="00210F78"/>
    <w:rsid w:val="0021132D"/>
    <w:rsid w:val="0021141E"/>
    <w:rsid w:val="0021444E"/>
    <w:rsid w:val="002150E1"/>
    <w:rsid w:val="002174D3"/>
    <w:rsid w:val="00220337"/>
    <w:rsid w:val="00222AB6"/>
    <w:rsid w:val="0022428E"/>
    <w:rsid w:val="0023287A"/>
    <w:rsid w:val="002334FA"/>
    <w:rsid w:val="00235B90"/>
    <w:rsid w:val="00240C6D"/>
    <w:rsid w:val="00242974"/>
    <w:rsid w:val="00247915"/>
    <w:rsid w:val="002502D6"/>
    <w:rsid w:val="00254E3B"/>
    <w:rsid w:val="00265AFC"/>
    <w:rsid w:val="002769F6"/>
    <w:rsid w:val="00276B6B"/>
    <w:rsid w:val="002814D5"/>
    <w:rsid w:val="00284904"/>
    <w:rsid w:val="00290049"/>
    <w:rsid w:val="00297705"/>
    <w:rsid w:val="002A16BB"/>
    <w:rsid w:val="002B176F"/>
    <w:rsid w:val="002B2202"/>
    <w:rsid w:val="002B2344"/>
    <w:rsid w:val="002B2611"/>
    <w:rsid w:val="002B6FFC"/>
    <w:rsid w:val="002C53EA"/>
    <w:rsid w:val="002D1B59"/>
    <w:rsid w:val="002D4F23"/>
    <w:rsid w:val="002D601E"/>
    <w:rsid w:val="002D6906"/>
    <w:rsid w:val="002E25A7"/>
    <w:rsid w:val="002E5223"/>
    <w:rsid w:val="002F0402"/>
    <w:rsid w:val="002F2B26"/>
    <w:rsid w:val="002F3D32"/>
    <w:rsid w:val="002F674B"/>
    <w:rsid w:val="00301465"/>
    <w:rsid w:val="003048D3"/>
    <w:rsid w:val="00312DC9"/>
    <w:rsid w:val="003139D5"/>
    <w:rsid w:val="00313C6A"/>
    <w:rsid w:val="0031792E"/>
    <w:rsid w:val="0033011F"/>
    <w:rsid w:val="00331387"/>
    <w:rsid w:val="00334BCF"/>
    <w:rsid w:val="00336483"/>
    <w:rsid w:val="003513A2"/>
    <w:rsid w:val="00361E1D"/>
    <w:rsid w:val="0036698B"/>
    <w:rsid w:val="00367161"/>
    <w:rsid w:val="0037017D"/>
    <w:rsid w:val="00375EAF"/>
    <w:rsid w:val="00376D48"/>
    <w:rsid w:val="003804D9"/>
    <w:rsid w:val="00395FFD"/>
    <w:rsid w:val="003A16DF"/>
    <w:rsid w:val="003A4F27"/>
    <w:rsid w:val="003B1C52"/>
    <w:rsid w:val="003B3703"/>
    <w:rsid w:val="003B6713"/>
    <w:rsid w:val="003C7B83"/>
    <w:rsid w:val="003D5B10"/>
    <w:rsid w:val="003D7DDE"/>
    <w:rsid w:val="003E4D6A"/>
    <w:rsid w:val="003E61B3"/>
    <w:rsid w:val="003E7C55"/>
    <w:rsid w:val="003F20AC"/>
    <w:rsid w:val="003F2B93"/>
    <w:rsid w:val="003F65C8"/>
    <w:rsid w:val="00405605"/>
    <w:rsid w:val="00415F99"/>
    <w:rsid w:val="00421BF7"/>
    <w:rsid w:val="00423699"/>
    <w:rsid w:val="00424CDE"/>
    <w:rsid w:val="00430FAF"/>
    <w:rsid w:val="0043415B"/>
    <w:rsid w:val="00434FCB"/>
    <w:rsid w:val="0045771F"/>
    <w:rsid w:val="0046799D"/>
    <w:rsid w:val="00476E7B"/>
    <w:rsid w:val="004927C3"/>
    <w:rsid w:val="0049585D"/>
    <w:rsid w:val="004971AC"/>
    <w:rsid w:val="004A1A20"/>
    <w:rsid w:val="004A7CA4"/>
    <w:rsid w:val="004B462A"/>
    <w:rsid w:val="004B601C"/>
    <w:rsid w:val="004C6AD0"/>
    <w:rsid w:val="004D5CE9"/>
    <w:rsid w:val="004E3F0D"/>
    <w:rsid w:val="004F0364"/>
    <w:rsid w:val="004F2BC3"/>
    <w:rsid w:val="005018C6"/>
    <w:rsid w:val="005057CA"/>
    <w:rsid w:val="00507EE7"/>
    <w:rsid w:val="0051152B"/>
    <w:rsid w:val="00521E47"/>
    <w:rsid w:val="005228FA"/>
    <w:rsid w:val="0052716F"/>
    <w:rsid w:val="00530210"/>
    <w:rsid w:val="00530836"/>
    <w:rsid w:val="00552903"/>
    <w:rsid w:val="00563733"/>
    <w:rsid w:val="00583083"/>
    <w:rsid w:val="0059004F"/>
    <w:rsid w:val="00592265"/>
    <w:rsid w:val="005971FC"/>
    <w:rsid w:val="005A00B8"/>
    <w:rsid w:val="005A17F3"/>
    <w:rsid w:val="005A7FBF"/>
    <w:rsid w:val="005B76B6"/>
    <w:rsid w:val="005C0260"/>
    <w:rsid w:val="005C03FB"/>
    <w:rsid w:val="005C2131"/>
    <w:rsid w:val="005C398F"/>
    <w:rsid w:val="005D2719"/>
    <w:rsid w:val="005D615A"/>
    <w:rsid w:val="005E3F19"/>
    <w:rsid w:val="005E6C72"/>
    <w:rsid w:val="005F1B61"/>
    <w:rsid w:val="005F76DF"/>
    <w:rsid w:val="005F7A28"/>
    <w:rsid w:val="00606BC3"/>
    <w:rsid w:val="00611F64"/>
    <w:rsid w:val="00612937"/>
    <w:rsid w:val="00625145"/>
    <w:rsid w:val="006315F8"/>
    <w:rsid w:val="00632EB6"/>
    <w:rsid w:val="00634019"/>
    <w:rsid w:val="00636B6D"/>
    <w:rsid w:val="00644205"/>
    <w:rsid w:val="00650363"/>
    <w:rsid w:val="00650FA0"/>
    <w:rsid w:val="006623CC"/>
    <w:rsid w:val="0066348B"/>
    <w:rsid w:val="0067305F"/>
    <w:rsid w:val="006836C6"/>
    <w:rsid w:val="006865E5"/>
    <w:rsid w:val="0068677A"/>
    <w:rsid w:val="00686818"/>
    <w:rsid w:val="006A1C84"/>
    <w:rsid w:val="006A5D40"/>
    <w:rsid w:val="006B0169"/>
    <w:rsid w:val="006B0EAC"/>
    <w:rsid w:val="006B322D"/>
    <w:rsid w:val="006B71F0"/>
    <w:rsid w:val="006C5477"/>
    <w:rsid w:val="006C61D0"/>
    <w:rsid w:val="006D16AA"/>
    <w:rsid w:val="006F7A5D"/>
    <w:rsid w:val="00703CAD"/>
    <w:rsid w:val="007074D2"/>
    <w:rsid w:val="007179E4"/>
    <w:rsid w:val="00724DB4"/>
    <w:rsid w:val="00726C70"/>
    <w:rsid w:val="00727FAA"/>
    <w:rsid w:val="00736132"/>
    <w:rsid w:val="00740956"/>
    <w:rsid w:val="00747D77"/>
    <w:rsid w:val="00751322"/>
    <w:rsid w:val="00764F0E"/>
    <w:rsid w:val="00775B66"/>
    <w:rsid w:val="00786F66"/>
    <w:rsid w:val="00796C57"/>
    <w:rsid w:val="007A3C0E"/>
    <w:rsid w:val="007A4F65"/>
    <w:rsid w:val="007A68D7"/>
    <w:rsid w:val="007B001D"/>
    <w:rsid w:val="007B066E"/>
    <w:rsid w:val="007B17FA"/>
    <w:rsid w:val="007C280E"/>
    <w:rsid w:val="007C507B"/>
    <w:rsid w:val="007C6B34"/>
    <w:rsid w:val="007E1397"/>
    <w:rsid w:val="00801756"/>
    <w:rsid w:val="00801CF9"/>
    <w:rsid w:val="00807FF6"/>
    <w:rsid w:val="00812D55"/>
    <w:rsid w:val="00813259"/>
    <w:rsid w:val="00813806"/>
    <w:rsid w:val="00814306"/>
    <w:rsid w:val="00816921"/>
    <w:rsid w:val="00836C1D"/>
    <w:rsid w:val="008467EF"/>
    <w:rsid w:val="00847B5F"/>
    <w:rsid w:val="008535FA"/>
    <w:rsid w:val="00856F2E"/>
    <w:rsid w:val="00864BE0"/>
    <w:rsid w:val="00867B52"/>
    <w:rsid w:val="00880E44"/>
    <w:rsid w:val="00884956"/>
    <w:rsid w:val="008868C5"/>
    <w:rsid w:val="008920D8"/>
    <w:rsid w:val="008A21E5"/>
    <w:rsid w:val="008A72C7"/>
    <w:rsid w:val="008B4C2E"/>
    <w:rsid w:val="008C1AE5"/>
    <w:rsid w:val="008C2DC9"/>
    <w:rsid w:val="008C414B"/>
    <w:rsid w:val="008D1EB4"/>
    <w:rsid w:val="008E03DF"/>
    <w:rsid w:val="008E0AD4"/>
    <w:rsid w:val="008E1524"/>
    <w:rsid w:val="008E4B10"/>
    <w:rsid w:val="008E698C"/>
    <w:rsid w:val="00902BF7"/>
    <w:rsid w:val="0090776D"/>
    <w:rsid w:val="00910F0C"/>
    <w:rsid w:val="009110CB"/>
    <w:rsid w:val="00921EB6"/>
    <w:rsid w:val="00923D77"/>
    <w:rsid w:val="00926BE6"/>
    <w:rsid w:val="00934640"/>
    <w:rsid w:val="00937909"/>
    <w:rsid w:val="00941396"/>
    <w:rsid w:val="009414E2"/>
    <w:rsid w:val="009435D2"/>
    <w:rsid w:val="00953F3E"/>
    <w:rsid w:val="00954750"/>
    <w:rsid w:val="0095706B"/>
    <w:rsid w:val="00962B02"/>
    <w:rsid w:val="009669B2"/>
    <w:rsid w:val="0098701D"/>
    <w:rsid w:val="0099014F"/>
    <w:rsid w:val="00994F4B"/>
    <w:rsid w:val="009A331F"/>
    <w:rsid w:val="009A5258"/>
    <w:rsid w:val="009A563E"/>
    <w:rsid w:val="009B0C89"/>
    <w:rsid w:val="009B1394"/>
    <w:rsid w:val="009B55C8"/>
    <w:rsid w:val="009C0FA0"/>
    <w:rsid w:val="009C1280"/>
    <w:rsid w:val="009C3C4C"/>
    <w:rsid w:val="009D0460"/>
    <w:rsid w:val="009D0D07"/>
    <w:rsid w:val="009D3083"/>
    <w:rsid w:val="009E393D"/>
    <w:rsid w:val="009E661D"/>
    <w:rsid w:val="00A037AA"/>
    <w:rsid w:val="00A17072"/>
    <w:rsid w:val="00A21140"/>
    <w:rsid w:val="00A2259B"/>
    <w:rsid w:val="00A26001"/>
    <w:rsid w:val="00A275D0"/>
    <w:rsid w:val="00A279CA"/>
    <w:rsid w:val="00A27FC3"/>
    <w:rsid w:val="00A30F91"/>
    <w:rsid w:val="00A319C2"/>
    <w:rsid w:val="00A40497"/>
    <w:rsid w:val="00A42D9B"/>
    <w:rsid w:val="00A42FC6"/>
    <w:rsid w:val="00A501AE"/>
    <w:rsid w:val="00A71BF5"/>
    <w:rsid w:val="00A73EFE"/>
    <w:rsid w:val="00A75B03"/>
    <w:rsid w:val="00A821E7"/>
    <w:rsid w:val="00A83C0B"/>
    <w:rsid w:val="00A922FF"/>
    <w:rsid w:val="00A9261D"/>
    <w:rsid w:val="00A96013"/>
    <w:rsid w:val="00A97C2E"/>
    <w:rsid w:val="00AA3FAC"/>
    <w:rsid w:val="00AA7BCF"/>
    <w:rsid w:val="00AB7A0A"/>
    <w:rsid w:val="00AC374F"/>
    <w:rsid w:val="00AD0E42"/>
    <w:rsid w:val="00AD495F"/>
    <w:rsid w:val="00AD6B18"/>
    <w:rsid w:val="00AD7907"/>
    <w:rsid w:val="00AE097A"/>
    <w:rsid w:val="00AE1452"/>
    <w:rsid w:val="00AF3E9C"/>
    <w:rsid w:val="00B02BDB"/>
    <w:rsid w:val="00B05AEB"/>
    <w:rsid w:val="00B24CF4"/>
    <w:rsid w:val="00B30150"/>
    <w:rsid w:val="00B4333A"/>
    <w:rsid w:val="00B53FBC"/>
    <w:rsid w:val="00B555C6"/>
    <w:rsid w:val="00B6075E"/>
    <w:rsid w:val="00B64BD0"/>
    <w:rsid w:val="00B64DC1"/>
    <w:rsid w:val="00B66805"/>
    <w:rsid w:val="00B74010"/>
    <w:rsid w:val="00B74D9A"/>
    <w:rsid w:val="00B822CE"/>
    <w:rsid w:val="00B94AC3"/>
    <w:rsid w:val="00B95643"/>
    <w:rsid w:val="00B96D92"/>
    <w:rsid w:val="00BA222D"/>
    <w:rsid w:val="00BB0C96"/>
    <w:rsid w:val="00BC7727"/>
    <w:rsid w:val="00BD74AE"/>
    <w:rsid w:val="00BE145D"/>
    <w:rsid w:val="00BE28C3"/>
    <w:rsid w:val="00BE516C"/>
    <w:rsid w:val="00BE64E3"/>
    <w:rsid w:val="00BF1442"/>
    <w:rsid w:val="00BF4A82"/>
    <w:rsid w:val="00BF5915"/>
    <w:rsid w:val="00C109F9"/>
    <w:rsid w:val="00C20E81"/>
    <w:rsid w:val="00C308CF"/>
    <w:rsid w:val="00C5117A"/>
    <w:rsid w:val="00C52CEE"/>
    <w:rsid w:val="00C54D68"/>
    <w:rsid w:val="00C600D4"/>
    <w:rsid w:val="00CB2704"/>
    <w:rsid w:val="00CB2C2A"/>
    <w:rsid w:val="00CB50EB"/>
    <w:rsid w:val="00CC3302"/>
    <w:rsid w:val="00CC36C4"/>
    <w:rsid w:val="00CC4F8A"/>
    <w:rsid w:val="00CC5A32"/>
    <w:rsid w:val="00CE0F15"/>
    <w:rsid w:val="00CE4EF9"/>
    <w:rsid w:val="00CF0797"/>
    <w:rsid w:val="00CF1088"/>
    <w:rsid w:val="00CF2655"/>
    <w:rsid w:val="00CF2AEB"/>
    <w:rsid w:val="00CF2ED7"/>
    <w:rsid w:val="00CF51A9"/>
    <w:rsid w:val="00D12DB7"/>
    <w:rsid w:val="00D16075"/>
    <w:rsid w:val="00D20A69"/>
    <w:rsid w:val="00D2359F"/>
    <w:rsid w:val="00D30213"/>
    <w:rsid w:val="00D33649"/>
    <w:rsid w:val="00D35792"/>
    <w:rsid w:val="00D43346"/>
    <w:rsid w:val="00D4744C"/>
    <w:rsid w:val="00D507E9"/>
    <w:rsid w:val="00D533DE"/>
    <w:rsid w:val="00D62830"/>
    <w:rsid w:val="00D62E8E"/>
    <w:rsid w:val="00D6398B"/>
    <w:rsid w:val="00D64770"/>
    <w:rsid w:val="00D71633"/>
    <w:rsid w:val="00D77F11"/>
    <w:rsid w:val="00D805EE"/>
    <w:rsid w:val="00DA58E0"/>
    <w:rsid w:val="00DB04D8"/>
    <w:rsid w:val="00DB5AFC"/>
    <w:rsid w:val="00DC58F3"/>
    <w:rsid w:val="00DC597A"/>
    <w:rsid w:val="00DC79F8"/>
    <w:rsid w:val="00DD6ECC"/>
    <w:rsid w:val="00DD76B3"/>
    <w:rsid w:val="00DE212A"/>
    <w:rsid w:val="00DF1F12"/>
    <w:rsid w:val="00DF4E3A"/>
    <w:rsid w:val="00DF5E3D"/>
    <w:rsid w:val="00E0009B"/>
    <w:rsid w:val="00E01B5F"/>
    <w:rsid w:val="00E04CCD"/>
    <w:rsid w:val="00E066A2"/>
    <w:rsid w:val="00E10A39"/>
    <w:rsid w:val="00E1114B"/>
    <w:rsid w:val="00E13650"/>
    <w:rsid w:val="00E20235"/>
    <w:rsid w:val="00E220E3"/>
    <w:rsid w:val="00E2257B"/>
    <w:rsid w:val="00E22DFC"/>
    <w:rsid w:val="00E37FED"/>
    <w:rsid w:val="00E44786"/>
    <w:rsid w:val="00E47985"/>
    <w:rsid w:val="00E516CD"/>
    <w:rsid w:val="00E53CB1"/>
    <w:rsid w:val="00E54C70"/>
    <w:rsid w:val="00E55B57"/>
    <w:rsid w:val="00E6153D"/>
    <w:rsid w:val="00E630E6"/>
    <w:rsid w:val="00E70058"/>
    <w:rsid w:val="00E71BF5"/>
    <w:rsid w:val="00E73086"/>
    <w:rsid w:val="00E81903"/>
    <w:rsid w:val="00E8720A"/>
    <w:rsid w:val="00E916A2"/>
    <w:rsid w:val="00E953FF"/>
    <w:rsid w:val="00EA12EF"/>
    <w:rsid w:val="00EA4BB6"/>
    <w:rsid w:val="00EC3A54"/>
    <w:rsid w:val="00EC60CE"/>
    <w:rsid w:val="00ED2486"/>
    <w:rsid w:val="00ED2583"/>
    <w:rsid w:val="00ED291B"/>
    <w:rsid w:val="00ED3267"/>
    <w:rsid w:val="00EE3306"/>
    <w:rsid w:val="00EE62D5"/>
    <w:rsid w:val="00F0091A"/>
    <w:rsid w:val="00F0602B"/>
    <w:rsid w:val="00F07A98"/>
    <w:rsid w:val="00F07CC1"/>
    <w:rsid w:val="00F153CC"/>
    <w:rsid w:val="00F16C2C"/>
    <w:rsid w:val="00F17A4A"/>
    <w:rsid w:val="00F24CDC"/>
    <w:rsid w:val="00F25775"/>
    <w:rsid w:val="00F25D7A"/>
    <w:rsid w:val="00F25FFD"/>
    <w:rsid w:val="00F359EF"/>
    <w:rsid w:val="00F35A92"/>
    <w:rsid w:val="00F3633D"/>
    <w:rsid w:val="00F3680D"/>
    <w:rsid w:val="00F470BC"/>
    <w:rsid w:val="00F50951"/>
    <w:rsid w:val="00F5137D"/>
    <w:rsid w:val="00F51A99"/>
    <w:rsid w:val="00F5210D"/>
    <w:rsid w:val="00F600F7"/>
    <w:rsid w:val="00F64062"/>
    <w:rsid w:val="00F67FF0"/>
    <w:rsid w:val="00F70B22"/>
    <w:rsid w:val="00F81350"/>
    <w:rsid w:val="00F830D1"/>
    <w:rsid w:val="00F86978"/>
    <w:rsid w:val="00F86AD7"/>
    <w:rsid w:val="00F90E66"/>
    <w:rsid w:val="00F95F2A"/>
    <w:rsid w:val="00FA2720"/>
    <w:rsid w:val="00FA406D"/>
    <w:rsid w:val="00FA741B"/>
    <w:rsid w:val="00FB2C29"/>
    <w:rsid w:val="00FB3BA2"/>
    <w:rsid w:val="00FB50D8"/>
    <w:rsid w:val="00FC4A95"/>
    <w:rsid w:val="00FC4BCB"/>
    <w:rsid w:val="00FC5949"/>
    <w:rsid w:val="00FD2367"/>
    <w:rsid w:val="00FD6625"/>
    <w:rsid w:val="00FE1A7A"/>
    <w:rsid w:val="00FE6214"/>
    <w:rsid w:val="00FF534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FE6214"/>
    <w:rPr>
      <w:b/>
      <w:bCs/>
    </w:rPr>
  </w:style>
  <w:style w:type="character" w:customStyle="1" w:styleId="negritar">
    <w:name w:val="negritar"/>
    <w:basedOn w:val="Fontepargpadro"/>
    <w:rsid w:val="000E370E"/>
  </w:style>
  <w:style w:type="table" w:styleId="Tabelacomgrade">
    <w:name w:val="Table Grid"/>
    <w:basedOn w:val="Tabelanormal"/>
    <w:uiPriority w:val="59"/>
    <w:rsid w:val="0033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F1088"/>
    <w:rPr>
      <w:i/>
      <w:iCs/>
    </w:rPr>
  </w:style>
  <w:style w:type="paragraph" w:customStyle="1" w:styleId="Default">
    <w:name w:val="Default"/>
    <w:rsid w:val="00FA2720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customStyle="1" w:styleId="texto">
    <w:name w:val="texto"/>
    <w:basedOn w:val="Normal"/>
    <w:rsid w:val="006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F5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28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30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76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D4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D4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6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6D4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FE6214"/>
    <w:rPr>
      <w:b/>
      <w:bCs/>
    </w:rPr>
  </w:style>
  <w:style w:type="character" w:customStyle="1" w:styleId="negritar">
    <w:name w:val="negritar"/>
    <w:basedOn w:val="Fontepargpadro"/>
    <w:rsid w:val="000E370E"/>
  </w:style>
  <w:style w:type="table" w:styleId="Tabelacomgrade">
    <w:name w:val="Table Grid"/>
    <w:basedOn w:val="Tabelanormal"/>
    <w:uiPriority w:val="59"/>
    <w:rsid w:val="0033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F1088"/>
    <w:rPr>
      <w:i/>
      <w:iCs/>
    </w:rPr>
  </w:style>
  <w:style w:type="paragraph" w:customStyle="1" w:styleId="Default">
    <w:name w:val="Default"/>
    <w:rsid w:val="00FA2720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customStyle="1" w:styleId="texto">
    <w:name w:val="texto"/>
    <w:basedOn w:val="Normal"/>
    <w:rsid w:val="006A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F5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2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8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94B-9312-4DAE-A8CC-737B630B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LAB01_5000</dc:creator>
  <cp:lastModifiedBy>Carolaine Mello</cp:lastModifiedBy>
  <cp:revision>4</cp:revision>
  <cp:lastPrinted>2014-04-25T19:22:00Z</cp:lastPrinted>
  <dcterms:created xsi:type="dcterms:W3CDTF">2016-11-22T18:11:00Z</dcterms:created>
  <dcterms:modified xsi:type="dcterms:W3CDTF">2016-11-23T00:00:00Z</dcterms:modified>
</cp:coreProperties>
</file>